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81" w:rsidRDefault="00270D81" w:rsidP="00270D81">
      <w:pPr>
        <w:jc w:val="center"/>
        <w:outlineLvl w:val="0"/>
        <w:rPr>
          <w:rFonts w:ascii="Avenir Book" w:eastAsia="Times New Roman" w:hAnsi="Avenir Book" w:cs="Arial"/>
          <w:b/>
          <w:u w:val="single"/>
        </w:rPr>
      </w:pPr>
      <w:r w:rsidRPr="00270D81">
        <w:rPr>
          <w:rFonts w:ascii="Avenir Book" w:eastAsia="Times New Roman" w:hAnsi="Avenir Book" w:cs="Arial"/>
          <w:b/>
          <w:u w:val="single"/>
        </w:rPr>
        <w:drawing>
          <wp:inline distT="0" distB="0" distL="0" distR="0">
            <wp:extent cx="1795048" cy="914400"/>
            <wp:effectExtent l="25400" t="0" r="8352" b="0"/>
            <wp:docPr id="2" name="Picture 0" descr="USYS_New_Mexico_TM_4C_WB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YS_New_Mexico_TM_4C_WBG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4597" cy="9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E5D" w:rsidRPr="008B7305" w:rsidRDefault="00741E5D" w:rsidP="00270D81">
      <w:pPr>
        <w:jc w:val="center"/>
        <w:outlineLvl w:val="0"/>
        <w:rPr>
          <w:rFonts w:ascii="Avenir Book" w:eastAsia="Times New Roman" w:hAnsi="Avenir Book" w:cs="Arial"/>
          <w:b/>
          <w:u w:val="single"/>
        </w:rPr>
      </w:pPr>
      <w:proofErr w:type="spellStart"/>
      <w:r w:rsidRPr="008B7305">
        <w:rPr>
          <w:rFonts w:ascii="Avenir Book" w:eastAsia="Times New Roman" w:hAnsi="Avenir Book" w:cs="Arial"/>
          <w:b/>
          <w:u w:val="single"/>
        </w:rPr>
        <w:t>Cyberbullying</w:t>
      </w:r>
      <w:proofErr w:type="spellEnd"/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8B7305" w:rsidP="00270D81">
      <w:pPr>
        <w:jc w:val="center"/>
        <w:rPr>
          <w:rFonts w:ascii="Avenir Book" w:eastAsia="Times New Roman" w:hAnsi="Avenir Book" w:cs="Arial"/>
        </w:rPr>
      </w:pPr>
      <w:r>
        <w:rPr>
          <w:rFonts w:ascii="Avenir Book" w:eastAsia="Times New Roman" w:hAnsi="Avenir Book" w:cs="Arial"/>
        </w:rPr>
        <w:t xml:space="preserve">I acknowledge that </w:t>
      </w:r>
      <w:r w:rsidR="00741E5D" w:rsidRPr="008B7305">
        <w:rPr>
          <w:rFonts w:ascii="Avenir Book" w:eastAsia="Times New Roman" w:hAnsi="Avenir Book" w:cs="Arial"/>
        </w:rPr>
        <w:t>Cyberbullying, or any other form or harassment through social media platforms*, is strictly prohibited</w:t>
      </w:r>
      <w:r>
        <w:rPr>
          <w:rFonts w:ascii="Avenir Book" w:eastAsia="Times New Roman" w:hAnsi="Avenir Book" w:cs="Arial"/>
        </w:rPr>
        <w:t xml:space="preserve"> by NMYSA and that this prohibition applies to players, parents, spectators, coaches, administrators, </w:t>
      </w:r>
      <w:r w:rsidR="000119C0">
        <w:rPr>
          <w:rFonts w:ascii="Avenir Book" w:eastAsia="Times New Roman" w:hAnsi="Avenir Book" w:cs="Arial"/>
        </w:rPr>
        <w:t xml:space="preserve">volunteers and </w:t>
      </w:r>
      <w:r>
        <w:rPr>
          <w:rFonts w:ascii="Avenir Book" w:eastAsia="Times New Roman" w:hAnsi="Avenir Book" w:cs="Arial"/>
        </w:rPr>
        <w:t>officials</w:t>
      </w:r>
      <w:r w:rsidR="000119C0">
        <w:rPr>
          <w:rFonts w:ascii="Avenir Book" w:eastAsia="Times New Roman" w:hAnsi="Avenir Book" w:cs="Arial"/>
        </w:rPr>
        <w:t>.</w:t>
      </w:r>
      <w:r w:rsidR="00741E5D" w:rsidRPr="008B7305">
        <w:rPr>
          <w:rFonts w:ascii="Avenir Book" w:eastAsia="Times New Roman" w:hAnsi="Avenir Book" w:cs="Arial"/>
        </w:rPr>
        <w:t xml:space="preserve"> Cyberbullying” is defined as any electronic communication that:</w:t>
      </w: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eastAsia="Times New Roman" w:hAnsi="Avenir Book" w:cs="Arial"/>
        </w:rPr>
        <w:t xml:space="preserve">(1) </w:t>
      </w:r>
      <w:proofErr w:type="gramStart"/>
      <w:r w:rsidRPr="008B7305">
        <w:rPr>
          <w:rFonts w:ascii="Avenir Book" w:eastAsia="Times New Roman" w:hAnsi="Avenir Book" w:cs="Arial"/>
        </w:rPr>
        <w:t>targets</w:t>
      </w:r>
      <w:proofErr w:type="gramEnd"/>
      <w:r w:rsidRPr="008B7305">
        <w:rPr>
          <w:rFonts w:ascii="Avenir Book" w:eastAsia="Times New Roman" w:hAnsi="Avenir Book" w:cs="Arial"/>
        </w:rPr>
        <w:t xml:space="preserve"> a specific player, </w:t>
      </w:r>
      <w:r w:rsidR="007E0ADC" w:rsidRPr="008B7305">
        <w:rPr>
          <w:rFonts w:ascii="Avenir Book" w:eastAsia="Times New Roman" w:hAnsi="Avenir Book" w:cs="Arial"/>
        </w:rPr>
        <w:t xml:space="preserve">coach, </w:t>
      </w:r>
      <w:r w:rsidRPr="008B7305">
        <w:rPr>
          <w:rFonts w:ascii="Avenir Book" w:eastAsia="Times New Roman" w:hAnsi="Avenir Book" w:cs="Arial"/>
        </w:rPr>
        <w:t>parent, employee, contractor</w:t>
      </w:r>
      <w:r w:rsidR="007E0ADC" w:rsidRPr="008B7305">
        <w:rPr>
          <w:rFonts w:ascii="Avenir Book" w:eastAsia="Times New Roman" w:hAnsi="Avenir Book" w:cs="Arial"/>
        </w:rPr>
        <w:t xml:space="preserve">, referee, </w:t>
      </w:r>
      <w:r w:rsidRPr="008B7305">
        <w:rPr>
          <w:rFonts w:ascii="Avenir Book" w:eastAsia="Times New Roman" w:hAnsi="Avenir Book" w:cs="Arial"/>
        </w:rPr>
        <w:t>volunteer</w:t>
      </w:r>
      <w:r w:rsidR="007E0ADC" w:rsidRPr="008B7305">
        <w:rPr>
          <w:rFonts w:ascii="Avenir Book" w:eastAsia="Times New Roman" w:hAnsi="Avenir Book" w:cs="Arial"/>
        </w:rPr>
        <w:t>, or person not defined herein</w:t>
      </w:r>
      <w:r w:rsidRPr="008B7305">
        <w:rPr>
          <w:rFonts w:ascii="Avenir Book" w:eastAsia="Times New Roman" w:hAnsi="Avenir Book" w:cs="Arial"/>
        </w:rPr>
        <w:t>;</w:t>
      </w: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eastAsia="Times New Roman" w:hAnsi="Avenir Book" w:cs="Arial"/>
        </w:rPr>
        <w:t xml:space="preserve">(2) is published with the intention that the communication be seen by or disclosed to the targeted </w:t>
      </w:r>
      <w:r w:rsidR="007E0ADC" w:rsidRPr="008B7305">
        <w:rPr>
          <w:rFonts w:ascii="Avenir Book" w:eastAsia="Times New Roman" w:hAnsi="Avenir Book" w:cs="Arial"/>
        </w:rPr>
        <w:t>person described in (1) above;</w:t>
      </w: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eastAsia="Times New Roman" w:hAnsi="Avenir Book" w:cs="Arial"/>
        </w:rPr>
        <w:t xml:space="preserve">(3) is in fact seen by or disclosed to the targeted </w:t>
      </w:r>
      <w:r w:rsidR="007E0ADC" w:rsidRPr="008B7305">
        <w:rPr>
          <w:rFonts w:ascii="Avenir Book" w:eastAsia="Times New Roman" w:hAnsi="Avenir Book" w:cs="Arial"/>
        </w:rPr>
        <w:t xml:space="preserve">person; </w:t>
      </w:r>
      <w:r w:rsidRPr="008B7305">
        <w:rPr>
          <w:rFonts w:ascii="Avenir Book" w:eastAsia="Times New Roman" w:hAnsi="Avenir Book" w:cs="Arial"/>
        </w:rPr>
        <w:t>and</w:t>
      </w: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eastAsia="Times New Roman" w:hAnsi="Avenir Book" w:cs="Arial"/>
        </w:rPr>
        <w:t>(4) creates or is certain to create a hostile playing and/or social environment that is so severe or pervasive as to substantiall</w:t>
      </w:r>
      <w:r w:rsidR="007E0ADC" w:rsidRPr="008B7305">
        <w:rPr>
          <w:rFonts w:ascii="Avenir Book" w:eastAsia="Times New Roman" w:hAnsi="Avenir Book" w:cs="Arial"/>
        </w:rPr>
        <w:t>y interfere with the targeted person’</w:t>
      </w:r>
      <w:r w:rsidRPr="008B7305">
        <w:rPr>
          <w:rFonts w:ascii="Avenir Book" w:eastAsia="Times New Roman" w:hAnsi="Avenir Book" w:cs="Arial"/>
        </w:rPr>
        <w:t>s opportunities or performance in NMYSA-sanctioned events; or</w:t>
      </w: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eastAsia="Times New Roman" w:hAnsi="Avenir Book" w:cs="Arial"/>
        </w:rPr>
        <w:t xml:space="preserve">(5) </w:t>
      </w:r>
      <w:proofErr w:type="gramStart"/>
      <w:r w:rsidRPr="008B7305">
        <w:rPr>
          <w:rFonts w:ascii="Avenir Book" w:eastAsia="Times New Roman" w:hAnsi="Avenir Book" w:cs="Arial"/>
        </w:rPr>
        <w:t>creates</w:t>
      </w:r>
      <w:proofErr w:type="gramEnd"/>
      <w:r w:rsidRPr="008B7305">
        <w:rPr>
          <w:rFonts w:ascii="Avenir Book" w:eastAsia="Times New Roman" w:hAnsi="Avenir Book" w:cs="Arial"/>
        </w:rPr>
        <w:t xml:space="preserve"> or is certain to create a hostile working and/or social environment for participants in NMYSA sanctioned activities.</w:t>
      </w: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Times New Roman"/>
        </w:rPr>
      </w:pPr>
      <w:r w:rsidRPr="008B7305">
        <w:rPr>
          <w:rFonts w:ascii="Avenir Book" w:eastAsia="Times New Roman" w:hAnsi="Avenir Book" w:cs="Arial"/>
        </w:rPr>
        <w:t>(6) is inappropriate for youth participants.</w:t>
      </w:r>
    </w:p>
    <w:p w:rsidR="00AF76D4" w:rsidRPr="008B7305" w:rsidRDefault="00B617F7" w:rsidP="00270D81">
      <w:pPr>
        <w:jc w:val="center"/>
      </w:pPr>
    </w:p>
    <w:p w:rsidR="00741E5D" w:rsidRPr="008B7305" w:rsidRDefault="00741E5D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hAnsi="Avenir Book"/>
        </w:rPr>
        <w:t>*S</w:t>
      </w:r>
      <w:r w:rsidRPr="008B7305">
        <w:rPr>
          <w:rFonts w:ascii="Avenir Book" w:eastAsia="Times New Roman" w:hAnsi="Avenir Book" w:cs="Arial"/>
        </w:rPr>
        <w:t xml:space="preserve">ocial media platforms </w:t>
      </w:r>
      <w:r w:rsidR="00616DD6" w:rsidRPr="008B7305">
        <w:rPr>
          <w:rFonts w:ascii="Avenir Book" w:eastAsia="Times New Roman" w:hAnsi="Avenir Book" w:cs="Arial"/>
        </w:rPr>
        <w:t>are defined here to include all websites and applications that enable users to create and share content or to participate in social networking.</w:t>
      </w:r>
    </w:p>
    <w:p w:rsidR="00312900" w:rsidRPr="008B7305" w:rsidRDefault="00312900" w:rsidP="00270D81">
      <w:pPr>
        <w:jc w:val="center"/>
        <w:rPr>
          <w:rFonts w:ascii="Avenir Book" w:eastAsia="Times New Roman" w:hAnsi="Avenir Book" w:cs="Arial"/>
        </w:rPr>
      </w:pPr>
    </w:p>
    <w:p w:rsidR="00312900" w:rsidRDefault="00312900" w:rsidP="00270D81">
      <w:pPr>
        <w:jc w:val="center"/>
        <w:rPr>
          <w:rFonts w:ascii="Avenir Book" w:eastAsia="Times New Roman" w:hAnsi="Avenir Book" w:cs="Arial"/>
        </w:rPr>
      </w:pPr>
      <w:r w:rsidRPr="008B7305">
        <w:rPr>
          <w:rFonts w:ascii="Avenir Book" w:eastAsia="Times New Roman" w:hAnsi="Avenir Book" w:cs="Arial"/>
        </w:rPr>
        <w:t xml:space="preserve">Offenders of this policy will be asked to remove the content </w:t>
      </w:r>
      <w:r w:rsidR="008B7305" w:rsidRPr="008B7305">
        <w:rPr>
          <w:rFonts w:ascii="Avenir Book" w:eastAsia="Times New Roman" w:hAnsi="Avenir Book" w:cs="Arial"/>
        </w:rPr>
        <w:t xml:space="preserve">from social media platforms </w:t>
      </w:r>
      <w:r w:rsidRPr="008B7305">
        <w:rPr>
          <w:rFonts w:ascii="Avenir Book" w:eastAsia="Times New Roman" w:hAnsi="Avenir Book" w:cs="Arial"/>
        </w:rPr>
        <w:t>and may be subject to sanctions</w:t>
      </w:r>
      <w:r w:rsidR="00EF2C6F">
        <w:rPr>
          <w:rFonts w:ascii="Avenir Book" w:eastAsia="Times New Roman" w:hAnsi="Avenir Book" w:cs="Arial"/>
        </w:rPr>
        <w:t xml:space="preserve"> number NMYSA procedures and rules.</w:t>
      </w:r>
      <w:bookmarkStart w:id="0" w:name="_GoBack"/>
      <w:bookmarkEnd w:id="0"/>
    </w:p>
    <w:p w:rsidR="00EF2C6F" w:rsidRDefault="00EF2C6F" w:rsidP="00270D81">
      <w:pPr>
        <w:jc w:val="center"/>
        <w:rPr>
          <w:rFonts w:ascii="Avenir Book" w:eastAsia="Times New Roman" w:hAnsi="Avenir Book" w:cs="Arial"/>
        </w:rPr>
      </w:pPr>
    </w:p>
    <w:p w:rsidR="00EF2C6F" w:rsidRPr="008B7305" w:rsidRDefault="00EF2C6F" w:rsidP="00270D81">
      <w:pPr>
        <w:jc w:val="center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Arial"/>
        </w:rPr>
        <w:t>Please note, your league and/or club may have additional policies concerning Cyberbullying.</w:t>
      </w:r>
    </w:p>
    <w:p w:rsidR="00741E5D" w:rsidRPr="008B7305" w:rsidRDefault="00741E5D"/>
    <w:sectPr w:rsidR="00741E5D" w:rsidRPr="008B7305" w:rsidSect="00AA667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41E5D"/>
    <w:rsid w:val="000119C0"/>
    <w:rsid w:val="00102B84"/>
    <w:rsid w:val="00253730"/>
    <w:rsid w:val="00270D81"/>
    <w:rsid w:val="00312900"/>
    <w:rsid w:val="00456696"/>
    <w:rsid w:val="00616DD6"/>
    <w:rsid w:val="00741E5D"/>
    <w:rsid w:val="00785219"/>
    <w:rsid w:val="007E0ADC"/>
    <w:rsid w:val="008B7305"/>
    <w:rsid w:val="009F1089"/>
    <w:rsid w:val="00AA667B"/>
    <w:rsid w:val="00EB465D"/>
    <w:rsid w:val="00ED6D59"/>
    <w:rsid w:val="00EF2C6F"/>
    <w:rsid w:val="00F273DE"/>
    <w:rsid w:val="00FD1C35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Youth Soccer Association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Faber</dc:creator>
  <cp:keywords/>
  <dc:description/>
  <cp:lastModifiedBy>Andrew Duvall</cp:lastModifiedBy>
  <cp:revision>2</cp:revision>
  <dcterms:created xsi:type="dcterms:W3CDTF">2019-09-11T17:42:00Z</dcterms:created>
  <dcterms:modified xsi:type="dcterms:W3CDTF">2019-09-11T17:42:00Z</dcterms:modified>
</cp:coreProperties>
</file>